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3796" w:rsidRPr="007747CD" w:rsidRDefault="00D43796" w:rsidP="00D43796">
      <w:pPr>
        <w:spacing w:after="0"/>
        <w:rPr>
          <w:b/>
        </w:rPr>
      </w:pPr>
      <w:r w:rsidRPr="007747CD">
        <w:rPr>
          <w:b/>
        </w:rPr>
        <w:t>FRC Lab Survey 2019</w:t>
      </w:r>
    </w:p>
    <w:p w:rsidR="00D43796" w:rsidRDefault="00D43796" w:rsidP="00D43796">
      <w:pPr>
        <w:spacing w:after="0"/>
      </w:pPr>
    </w:p>
    <w:p w:rsidR="00D43796" w:rsidRDefault="00D43796" w:rsidP="00D43796">
      <w:pPr>
        <w:spacing w:after="0"/>
      </w:pPr>
      <w:r>
        <w:t xml:space="preserve">1. </w:t>
      </w:r>
      <w:r>
        <w:t>Which of the following best describes your current role in corporate reporting?</w:t>
      </w:r>
    </w:p>
    <w:p w:rsidR="00D43796" w:rsidRDefault="00D43796" w:rsidP="00D43796">
      <w:pPr>
        <w:pStyle w:val="ListParagraph"/>
        <w:numPr>
          <w:ilvl w:val="0"/>
          <w:numId w:val="1"/>
        </w:numPr>
        <w:spacing w:after="0"/>
      </w:pPr>
      <w:r>
        <w:t>Preparer (Company)</w:t>
      </w:r>
    </w:p>
    <w:p w:rsidR="00D43796" w:rsidRDefault="00D43796" w:rsidP="00D43796">
      <w:pPr>
        <w:pStyle w:val="ListParagraph"/>
        <w:numPr>
          <w:ilvl w:val="0"/>
          <w:numId w:val="1"/>
        </w:numPr>
        <w:spacing w:after="0"/>
      </w:pPr>
      <w:r>
        <w:t>User (e.g. Investor)</w:t>
      </w:r>
    </w:p>
    <w:p w:rsidR="00F510C7" w:rsidRDefault="00D43796" w:rsidP="00D43796">
      <w:pPr>
        <w:pStyle w:val="ListParagraph"/>
        <w:numPr>
          <w:ilvl w:val="0"/>
          <w:numId w:val="1"/>
        </w:numPr>
        <w:spacing w:after="0"/>
      </w:pPr>
      <w:r>
        <w:t>Other (e.g. Advisor)</w:t>
      </w:r>
    </w:p>
    <w:p w:rsidR="00D43796" w:rsidRDefault="00D43796" w:rsidP="00D43796">
      <w:pPr>
        <w:spacing w:after="0"/>
      </w:pPr>
    </w:p>
    <w:p w:rsidR="00D43796" w:rsidRDefault="00D43796" w:rsidP="00D43796">
      <w:pPr>
        <w:spacing w:after="0"/>
      </w:pPr>
      <w:r>
        <w:t>2.</w:t>
      </w:r>
      <w:r w:rsidRPr="00D43796">
        <w:t xml:space="preserve"> </w:t>
      </w:r>
      <w:r>
        <w:t>Which of the following areas of reporting do you consider would benefit from a Lab project in the future? (Select up to 5)</w:t>
      </w:r>
    </w:p>
    <w:p w:rsidR="00D43796" w:rsidRDefault="00D43796" w:rsidP="00D43796">
      <w:pPr>
        <w:pStyle w:val="ListParagraph"/>
        <w:numPr>
          <w:ilvl w:val="0"/>
          <w:numId w:val="2"/>
        </w:numPr>
        <w:spacing w:after="0"/>
      </w:pPr>
      <w:r>
        <w:t>Disclosures around commitments and contingencies</w:t>
      </w:r>
    </w:p>
    <w:p w:rsidR="00D43796" w:rsidRDefault="00D43796" w:rsidP="00D43796">
      <w:pPr>
        <w:pStyle w:val="ListParagraph"/>
        <w:numPr>
          <w:ilvl w:val="0"/>
          <w:numId w:val="2"/>
        </w:numPr>
        <w:spacing w:after="0"/>
      </w:pPr>
      <w:r>
        <w:t>Reporting of short and long-term risks and uncertainties, including the impact of long-term risks on the business model</w:t>
      </w:r>
    </w:p>
    <w:p w:rsidR="00D43796" w:rsidRDefault="00D43796" w:rsidP="00D43796">
      <w:pPr>
        <w:pStyle w:val="ListParagraph"/>
        <w:numPr>
          <w:ilvl w:val="0"/>
          <w:numId w:val="2"/>
        </w:numPr>
        <w:spacing w:after="0"/>
      </w:pPr>
      <w:r>
        <w:t>Disclosure by companies of materiality decisions used in the financial statements, sustainability and other reporting</w:t>
      </w:r>
    </w:p>
    <w:p w:rsidR="00D43796" w:rsidRDefault="00D43796" w:rsidP="00D43796">
      <w:pPr>
        <w:pStyle w:val="ListParagraph"/>
        <w:numPr>
          <w:ilvl w:val="0"/>
          <w:numId w:val="2"/>
        </w:numPr>
        <w:spacing w:after="0"/>
      </w:pPr>
      <w:r>
        <w:t>Providing practical guidance on digital reporting requirements</w:t>
      </w:r>
    </w:p>
    <w:p w:rsidR="00D43796" w:rsidRDefault="00D43796" w:rsidP="00D43796">
      <w:pPr>
        <w:pStyle w:val="ListParagraph"/>
        <w:numPr>
          <w:ilvl w:val="0"/>
          <w:numId w:val="2"/>
        </w:numPr>
        <w:spacing w:after="0"/>
      </w:pPr>
      <w:r>
        <w:t>How companies report on drivers of value (for example, intangibles that are not reported on the balance sheet)</w:t>
      </w:r>
    </w:p>
    <w:p w:rsidR="00D43796" w:rsidRDefault="00D43796" w:rsidP="00D43796">
      <w:pPr>
        <w:pStyle w:val="ListParagraph"/>
        <w:numPr>
          <w:ilvl w:val="0"/>
          <w:numId w:val="2"/>
        </w:numPr>
        <w:spacing w:after="0"/>
      </w:pPr>
      <w:r>
        <w:t>Judgements and estimates used in the financial statements and other reporting</w:t>
      </w:r>
    </w:p>
    <w:p w:rsidR="00D43796" w:rsidRDefault="00D43796" w:rsidP="00D43796">
      <w:pPr>
        <w:pStyle w:val="ListParagraph"/>
        <w:numPr>
          <w:ilvl w:val="0"/>
          <w:numId w:val="2"/>
        </w:numPr>
        <w:spacing w:after="0"/>
      </w:pPr>
      <w:r>
        <w:t>Explanations of fair value measurements in the financial statements</w:t>
      </w:r>
    </w:p>
    <w:p w:rsidR="00D43796" w:rsidRDefault="00D43796" w:rsidP="00D43796">
      <w:pPr>
        <w:pStyle w:val="ListParagraph"/>
        <w:numPr>
          <w:ilvl w:val="0"/>
          <w:numId w:val="2"/>
        </w:numPr>
        <w:spacing w:after="0"/>
      </w:pPr>
      <w:r>
        <w:t>Changes to remuneration reporting requirements (including changes to the remuneration chair's report)</w:t>
      </w:r>
    </w:p>
    <w:p w:rsidR="00D43796" w:rsidRDefault="00D43796" w:rsidP="00D43796">
      <w:pPr>
        <w:pStyle w:val="ListParagraph"/>
        <w:numPr>
          <w:ilvl w:val="0"/>
          <w:numId w:val="2"/>
        </w:numPr>
        <w:spacing w:after="0"/>
      </w:pPr>
      <w:r>
        <w:t>Revenue disclosures in the financial statements and other reporting</w:t>
      </w:r>
    </w:p>
    <w:p w:rsidR="00D43796" w:rsidRDefault="00D43796" w:rsidP="00D43796">
      <w:pPr>
        <w:pStyle w:val="ListParagraph"/>
        <w:numPr>
          <w:ilvl w:val="0"/>
          <w:numId w:val="2"/>
        </w:numPr>
        <w:spacing w:after="0"/>
      </w:pPr>
      <w:r>
        <w:t>How companies report on their culture and purpose</w:t>
      </w:r>
    </w:p>
    <w:p w:rsidR="00D43796" w:rsidRDefault="00D43796" w:rsidP="00D43796">
      <w:pPr>
        <w:pStyle w:val="ListParagraph"/>
        <w:numPr>
          <w:ilvl w:val="0"/>
          <w:numId w:val="2"/>
        </w:numPr>
        <w:spacing w:after="0"/>
      </w:pPr>
      <w:r>
        <w:t>Corporate communications, other than the annual report (for example preliminaries, investor presentations)</w:t>
      </w:r>
    </w:p>
    <w:p w:rsidR="00D43796" w:rsidRDefault="00D43796" w:rsidP="00D43796">
      <w:pPr>
        <w:pStyle w:val="ListParagraph"/>
        <w:numPr>
          <w:ilvl w:val="0"/>
          <w:numId w:val="2"/>
        </w:numPr>
        <w:spacing w:after="0"/>
      </w:pPr>
      <w:r>
        <w:t>Disaggregation and segmentation in the financial statements and other reporting</w:t>
      </w:r>
    </w:p>
    <w:p w:rsidR="00D43796" w:rsidRDefault="00D43796" w:rsidP="00D43796">
      <w:pPr>
        <w:pStyle w:val="ListParagraph"/>
        <w:numPr>
          <w:ilvl w:val="0"/>
          <w:numId w:val="2"/>
        </w:numPr>
        <w:spacing w:after="0"/>
      </w:pPr>
      <w:r>
        <w:t>Financial instruments disclosures for non-financial companies</w:t>
      </w:r>
    </w:p>
    <w:p w:rsidR="00D43796" w:rsidRDefault="00D43796" w:rsidP="00D43796">
      <w:pPr>
        <w:pStyle w:val="ListParagraph"/>
        <w:numPr>
          <w:ilvl w:val="0"/>
          <w:numId w:val="2"/>
        </w:numPr>
        <w:spacing w:after="0"/>
      </w:pPr>
      <w:r>
        <w:t>How companies report on their consideration of, or impact upon, wider stakeholders (for example, suppliers, customers, and society)</w:t>
      </w:r>
    </w:p>
    <w:p w:rsidR="00D43796" w:rsidRDefault="00D43796" w:rsidP="00D43796">
      <w:pPr>
        <w:pStyle w:val="ListParagraph"/>
        <w:numPr>
          <w:ilvl w:val="0"/>
          <w:numId w:val="2"/>
        </w:numPr>
        <w:spacing w:after="0"/>
      </w:pPr>
      <w:r>
        <w:t>Other (please specify):</w:t>
      </w:r>
    </w:p>
    <w:p w:rsidR="00D43796" w:rsidRDefault="00D43796" w:rsidP="00D43796">
      <w:pPr>
        <w:spacing w:after="0"/>
      </w:pPr>
    </w:p>
    <w:p w:rsidR="00D43796" w:rsidRDefault="00D43796" w:rsidP="00D43796">
      <w:pPr>
        <w:spacing w:after="0"/>
      </w:pPr>
      <w:r>
        <w:t>3.</w:t>
      </w:r>
      <w:r w:rsidRPr="00D43796">
        <w:t xml:space="preserve"> </w:t>
      </w:r>
      <w:r>
        <w:t>Over the past few years the Lab has carried out implementation studies on topics such as dividends, business models, risk and viability reporting to see whether previous Lab rec</w:t>
      </w:r>
      <w:r>
        <w:t xml:space="preserve">ommendations have been adopted. </w:t>
      </w:r>
      <w:r>
        <w:t>Which former Lab project would you recommend be revisited for a future implementation study? (Select up to 3)</w:t>
      </w:r>
    </w:p>
    <w:p w:rsidR="00D43796" w:rsidRDefault="00D43796" w:rsidP="00D43796">
      <w:pPr>
        <w:pStyle w:val="ListParagraph"/>
        <w:numPr>
          <w:ilvl w:val="0"/>
          <w:numId w:val="3"/>
        </w:numPr>
        <w:spacing w:after="0"/>
      </w:pPr>
      <w:r>
        <w:t>Debt Terms and Maturity</w:t>
      </w:r>
    </w:p>
    <w:p w:rsidR="00D43796" w:rsidRDefault="00D43796" w:rsidP="00D43796">
      <w:pPr>
        <w:pStyle w:val="ListParagraph"/>
        <w:numPr>
          <w:ilvl w:val="0"/>
          <w:numId w:val="3"/>
        </w:numPr>
        <w:spacing w:after="0"/>
      </w:pPr>
      <w:r>
        <w:t>Operating and Investing Cash Flows</w:t>
      </w:r>
    </w:p>
    <w:p w:rsidR="00D43796" w:rsidRDefault="00D43796" w:rsidP="00D43796">
      <w:pPr>
        <w:pStyle w:val="ListParagraph"/>
        <w:numPr>
          <w:ilvl w:val="0"/>
          <w:numId w:val="3"/>
        </w:numPr>
        <w:spacing w:after="0"/>
      </w:pPr>
      <w:r>
        <w:t>Accounting policies and integration of related financial information</w:t>
      </w:r>
    </w:p>
    <w:p w:rsidR="00D43796" w:rsidRDefault="00D43796" w:rsidP="00D43796">
      <w:pPr>
        <w:pStyle w:val="ListParagraph"/>
        <w:numPr>
          <w:ilvl w:val="0"/>
          <w:numId w:val="3"/>
        </w:numPr>
        <w:spacing w:after="0"/>
      </w:pPr>
      <w:r>
        <w:t>Performance metrics</w:t>
      </w:r>
    </w:p>
    <w:p w:rsidR="00D43796" w:rsidRDefault="00D43796" w:rsidP="00D43796">
      <w:pPr>
        <w:pStyle w:val="ListParagraph"/>
        <w:numPr>
          <w:ilvl w:val="0"/>
          <w:numId w:val="3"/>
        </w:numPr>
        <w:spacing w:after="0"/>
      </w:pPr>
      <w:r>
        <w:t>Towards Clear and Concise</w:t>
      </w:r>
    </w:p>
    <w:p w:rsidR="00D43796" w:rsidRDefault="00D43796" w:rsidP="00D43796">
      <w:pPr>
        <w:pStyle w:val="ListParagraph"/>
        <w:numPr>
          <w:ilvl w:val="0"/>
          <w:numId w:val="3"/>
        </w:numPr>
        <w:spacing w:after="0"/>
      </w:pPr>
      <w:r>
        <w:t>Reporting of Pay and Performance</w:t>
      </w:r>
    </w:p>
    <w:p w:rsidR="00D43796" w:rsidRDefault="00D43796" w:rsidP="00D43796">
      <w:pPr>
        <w:pStyle w:val="ListParagraph"/>
        <w:numPr>
          <w:ilvl w:val="0"/>
          <w:numId w:val="3"/>
        </w:numPr>
        <w:spacing w:after="0"/>
      </w:pPr>
      <w:r>
        <w:t>Net Debt Reconciliations</w:t>
      </w:r>
    </w:p>
    <w:p w:rsidR="00D43796" w:rsidRDefault="00D43796" w:rsidP="00D43796">
      <w:pPr>
        <w:pStyle w:val="ListParagraph"/>
        <w:numPr>
          <w:ilvl w:val="0"/>
          <w:numId w:val="3"/>
        </w:numPr>
        <w:spacing w:after="0"/>
      </w:pPr>
      <w:r>
        <w:t>Single Figure for Remuneration</w:t>
      </w:r>
    </w:p>
    <w:p w:rsidR="00D43796" w:rsidRDefault="00D43796" w:rsidP="00D43796">
      <w:pPr>
        <w:pStyle w:val="ListParagraph"/>
        <w:numPr>
          <w:ilvl w:val="0"/>
          <w:numId w:val="3"/>
        </w:numPr>
        <w:spacing w:after="0"/>
      </w:pPr>
      <w:r>
        <w:t>Reporting of Audit Committees</w:t>
      </w:r>
    </w:p>
    <w:p w:rsidR="00D43796" w:rsidRDefault="00D43796" w:rsidP="00D43796">
      <w:pPr>
        <w:pStyle w:val="ListParagraph"/>
        <w:numPr>
          <w:ilvl w:val="0"/>
          <w:numId w:val="3"/>
        </w:numPr>
        <w:spacing w:after="0"/>
      </w:pPr>
      <w:r>
        <w:t>Disclosure of dividends – policy and practice</w:t>
      </w:r>
    </w:p>
    <w:p w:rsidR="00D43796" w:rsidRDefault="00D43796" w:rsidP="00D43796">
      <w:pPr>
        <w:spacing w:after="0"/>
      </w:pPr>
    </w:p>
    <w:p w:rsidR="00D43796" w:rsidRDefault="00D43796" w:rsidP="00D43796">
      <w:pPr>
        <w:spacing w:after="0"/>
      </w:pPr>
      <w:r>
        <w:lastRenderedPageBreak/>
        <w:t xml:space="preserve">4. </w:t>
      </w:r>
      <w:r>
        <w:t>The Lab's projects rely on participation from companies and investors. It is their views tha</w:t>
      </w:r>
      <w:r>
        <w:t xml:space="preserve">t are reflected in Lab reports. </w:t>
      </w:r>
      <w:r>
        <w:t>If you haven’t taken part in a Lab project, what has prevented you? (Select all that apply)</w:t>
      </w:r>
    </w:p>
    <w:p w:rsidR="00D43796" w:rsidRDefault="00D43796" w:rsidP="00D43796">
      <w:pPr>
        <w:pStyle w:val="ListParagraph"/>
        <w:numPr>
          <w:ilvl w:val="0"/>
          <w:numId w:val="4"/>
        </w:numPr>
        <w:spacing w:after="0"/>
      </w:pPr>
      <w:r>
        <w:t>Projects have not been relevant to me/my organisation</w:t>
      </w:r>
    </w:p>
    <w:p w:rsidR="00D43796" w:rsidRDefault="00D43796" w:rsidP="00D43796">
      <w:pPr>
        <w:pStyle w:val="ListParagraph"/>
        <w:numPr>
          <w:ilvl w:val="0"/>
          <w:numId w:val="4"/>
        </w:numPr>
        <w:spacing w:after="0"/>
      </w:pPr>
      <w:r>
        <w:t>Time commitment</w:t>
      </w:r>
    </w:p>
    <w:p w:rsidR="00D43796" w:rsidRDefault="00D43796" w:rsidP="00D43796">
      <w:pPr>
        <w:pStyle w:val="ListParagraph"/>
        <w:numPr>
          <w:ilvl w:val="0"/>
          <w:numId w:val="4"/>
        </w:numPr>
        <w:spacing w:after="0"/>
      </w:pPr>
      <w:r>
        <w:t>Organisational interest levels</w:t>
      </w:r>
    </w:p>
    <w:p w:rsidR="00D43796" w:rsidRDefault="00D43796" w:rsidP="00D43796">
      <w:pPr>
        <w:pStyle w:val="ListParagraph"/>
        <w:numPr>
          <w:ilvl w:val="0"/>
          <w:numId w:val="4"/>
        </w:numPr>
        <w:spacing w:after="0"/>
      </w:pPr>
      <w:r>
        <w:t>Not relevant to current role</w:t>
      </w:r>
    </w:p>
    <w:p w:rsidR="00D43796" w:rsidRDefault="00D43796" w:rsidP="00D43796">
      <w:pPr>
        <w:pStyle w:val="ListParagraph"/>
        <w:numPr>
          <w:ilvl w:val="0"/>
          <w:numId w:val="4"/>
        </w:numPr>
        <w:spacing w:after="0"/>
      </w:pPr>
      <w:r>
        <w:t>Didn’t know/wasn’t aware of the Lab projects</w:t>
      </w:r>
    </w:p>
    <w:p w:rsidR="00D43796" w:rsidRDefault="00D43796" w:rsidP="00D43796">
      <w:pPr>
        <w:pStyle w:val="ListParagraph"/>
        <w:numPr>
          <w:ilvl w:val="0"/>
          <w:numId w:val="4"/>
        </w:numPr>
        <w:spacing w:after="0"/>
      </w:pPr>
      <w:r>
        <w:t>Timing of the project</w:t>
      </w:r>
    </w:p>
    <w:p w:rsidR="00D43796" w:rsidRDefault="00D43796" w:rsidP="00D43796">
      <w:pPr>
        <w:pStyle w:val="ListParagraph"/>
        <w:numPr>
          <w:ilvl w:val="0"/>
          <w:numId w:val="4"/>
        </w:numPr>
        <w:spacing w:after="0"/>
      </w:pPr>
      <w:r>
        <w:t>Other (please specify):</w:t>
      </w:r>
    </w:p>
    <w:p w:rsidR="00D43796" w:rsidRDefault="00D43796" w:rsidP="00D43796">
      <w:pPr>
        <w:spacing w:after="0"/>
      </w:pPr>
    </w:p>
    <w:p w:rsidR="00C7377E" w:rsidRDefault="00C7377E" w:rsidP="00C7377E">
      <w:pPr>
        <w:spacing w:after="0"/>
      </w:pPr>
      <w:r>
        <w:t xml:space="preserve">These questions ask for your opinions on the usefulness of Lab reports. </w:t>
      </w:r>
    </w:p>
    <w:p w:rsidR="00C7377E" w:rsidRDefault="00C7377E" w:rsidP="00C7377E">
      <w:pPr>
        <w:spacing w:after="0"/>
      </w:pPr>
    </w:p>
    <w:p w:rsidR="00C7377E" w:rsidRDefault="00C7377E" w:rsidP="00C7377E">
      <w:pPr>
        <w:spacing w:after="0"/>
      </w:pPr>
      <w:r>
        <w:t xml:space="preserve">5. </w:t>
      </w:r>
      <w:r>
        <w:t>Do you find Lab reports practical?</w:t>
      </w:r>
    </w:p>
    <w:p w:rsidR="00C7377E" w:rsidRDefault="00C7377E" w:rsidP="00C7377E">
      <w:pPr>
        <w:pStyle w:val="ListParagraph"/>
        <w:numPr>
          <w:ilvl w:val="0"/>
          <w:numId w:val="5"/>
        </w:numPr>
        <w:spacing w:after="0"/>
      </w:pPr>
      <w:r>
        <w:t>Strongly Agree</w:t>
      </w:r>
    </w:p>
    <w:p w:rsidR="00C7377E" w:rsidRDefault="00C7377E" w:rsidP="00C7377E">
      <w:pPr>
        <w:pStyle w:val="ListParagraph"/>
        <w:numPr>
          <w:ilvl w:val="0"/>
          <w:numId w:val="5"/>
        </w:numPr>
        <w:spacing w:after="0"/>
      </w:pPr>
      <w:r>
        <w:t>Agree</w:t>
      </w:r>
    </w:p>
    <w:p w:rsidR="00C7377E" w:rsidRDefault="00C7377E" w:rsidP="00C7377E">
      <w:pPr>
        <w:pStyle w:val="ListParagraph"/>
        <w:numPr>
          <w:ilvl w:val="0"/>
          <w:numId w:val="5"/>
        </w:numPr>
        <w:spacing w:after="0"/>
      </w:pPr>
      <w:r>
        <w:t>Neither Agree Nor Disagree</w:t>
      </w:r>
    </w:p>
    <w:p w:rsidR="00C7377E" w:rsidRDefault="00C7377E" w:rsidP="00C7377E">
      <w:pPr>
        <w:pStyle w:val="ListParagraph"/>
        <w:numPr>
          <w:ilvl w:val="0"/>
          <w:numId w:val="5"/>
        </w:numPr>
        <w:spacing w:after="0"/>
      </w:pPr>
      <w:r>
        <w:t>Disagree</w:t>
      </w:r>
    </w:p>
    <w:p w:rsidR="00C7377E" w:rsidRDefault="00C7377E" w:rsidP="00C7377E">
      <w:pPr>
        <w:pStyle w:val="ListParagraph"/>
        <w:numPr>
          <w:ilvl w:val="0"/>
          <w:numId w:val="5"/>
        </w:numPr>
        <w:spacing w:after="0"/>
      </w:pPr>
      <w:r>
        <w:t>Strongly Disagree</w:t>
      </w:r>
    </w:p>
    <w:p w:rsidR="00C7377E" w:rsidRDefault="00C7377E" w:rsidP="00C7377E">
      <w:pPr>
        <w:spacing w:after="0"/>
      </w:pPr>
      <w:r>
        <w:t xml:space="preserve"> </w:t>
      </w:r>
    </w:p>
    <w:p w:rsidR="00C7377E" w:rsidRDefault="00C7377E" w:rsidP="00C7377E">
      <w:pPr>
        <w:spacing w:after="0"/>
      </w:pPr>
      <w:r>
        <w:t>6. Do you find Lab reports engaging?</w:t>
      </w:r>
    </w:p>
    <w:p w:rsidR="00C7377E" w:rsidRDefault="00C7377E" w:rsidP="00C7377E">
      <w:pPr>
        <w:pStyle w:val="ListParagraph"/>
        <w:numPr>
          <w:ilvl w:val="0"/>
          <w:numId w:val="6"/>
        </w:numPr>
        <w:spacing w:after="0"/>
      </w:pPr>
      <w:r>
        <w:t>Strongly Agree</w:t>
      </w:r>
    </w:p>
    <w:p w:rsidR="00C7377E" w:rsidRDefault="00C7377E" w:rsidP="00C7377E">
      <w:pPr>
        <w:pStyle w:val="ListParagraph"/>
        <w:numPr>
          <w:ilvl w:val="0"/>
          <w:numId w:val="6"/>
        </w:numPr>
        <w:spacing w:after="0"/>
      </w:pPr>
      <w:r>
        <w:t>Agree</w:t>
      </w:r>
    </w:p>
    <w:p w:rsidR="00C7377E" w:rsidRDefault="00C7377E" w:rsidP="00C7377E">
      <w:pPr>
        <w:pStyle w:val="ListParagraph"/>
        <w:numPr>
          <w:ilvl w:val="0"/>
          <w:numId w:val="6"/>
        </w:numPr>
        <w:spacing w:after="0"/>
      </w:pPr>
      <w:r>
        <w:t>Neither Agree Nor Disagree</w:t>
      </w:r>
    </w:p>
    <w:p w:rsidR="00C7377E" w:rsidRDefault="00C7377E" w:rsidP="00C7377E">
      <w:pPr>
        <w:pStyle w:val="ListParagraph"/>
        <w:numPr>
          <w:ilvl w:val="0"/>
          <w:numId w:val="6"/>
        </w:numPr>
        <w:spacing w:after="0"/>
      </w:pPr>
      <w:r>
        <w:t>Disagree</w:t>
      </w:r>
    </w:p>
    <w:p w:rsidR="00C7377E" w:rsidRDefault="00C7377E" w:rsidP="00C7377E">
      <w:pPr>
        <w:pStyle w:val="ListParagraph"/>
        <w:numPr>
          <w:ilvl w:val="0"/>
          <w:numId w:val="6"/>
        </w:numPr>
        <w:spacing w:after="0"/>
      </w:pPr>
      <w:r>
        <w:t>Strongly Disagree</w:t>
      </w:r>
    </w:p>
    <w:p w:rsidR="00C7377E" w:rsidRDefault="00C7377E" w:rsidP="00C7377E">
      <w:pPr>
        <w:spacing w:after="0"/>
      </w:pPr>
      <w:r>
        <w:t xml:space="preserve"> </w:t>
      </w:r>
    </w:p>
    <w:p w:rsidR="00C7377E" w:rsidRDefault="00C7377E" w:rsidP="00C7377E">
      <w:pPr>
        <w:spacing w:after="0"/>
      </w:pPr>
      <w:r>
        <w:t>7. Do you find Lab reports easy to read?</w:t>
      </w:r>
    </w:p>
    <w:p w:rsidR="00C7377E" w:rsidRDefault="00C7377E" w:rsidP="00C7377E">
      <w:pPr>
        <w:pStyle w:val="ListParagraph"/>
        <w:numPr>
          <w:ilvl w:val="0"/>
          <w:numId w:val="7"/>
        </w:numPr>
        <w:spacing w:after="0"/>
      </w:pPr>
      <w:r>
        <w:t>Strongly Agree</w:t>
      </w:r>
    </w:p>
    <w:p w:rsidR="00C7377E" w:rsidRDefault="00C7377E" w:rsidP="00C7377E">
      <w:pPr>
        <w:pStyle w:val="ListParagraph"/>
        <w:numPr>
          <w:ilvl w:val="0"/>
          <w:numId w:val="7"/>
        </w:numPr>
        <w:spacing w:after="0"/>
      </w:pPr>
      <w:r>
        <w:t>Agree</w:t>
      </w:r>
    </w:p>
    <w:p w:rsidR="00C7377E" w:rsidRDefault="00C7377E" w:rsidP="00C7377E">
      <w:pPr>
        <w:pStyle w:val="ListParagraph"/>
        <w:numPr>
          <w:ilvl w:val="0"/>
          <w:numId w:val="7"/>
        </w:numPr>
        <w:spacing w:after="0"/>
      </w:pPr>
      <w:r>
        <w:t>Neither Agree Nor Disagree</w:t>
      </w:r>
    </w:p>
    <w:p w:rsidR="00C7377E" w:rsidRDefault="00C7377E" w:rsidP="00C7377E">
      <w:pPr>
        <w:pStyle w:val="ListParagraph"/>
        <w:numPr>
          <w:ilvl w:val="0"/>
          <w:numId w:val="7"/>
        </w:numPr>
        <w:spacing w:after="0"/>
      </w:pPr>
      <w:r>
        <w:t>Disagree</w:t>
      </w:r>
    </w:p>
    <w:p w:rsidR="00C7377E" w:rsidRDefault="00C7377E" w:rsidP="00C7377E">
      <w:pPr>
        <w:pStyle w:val="ListParagraph"/>
        <w:numPr>
          <w:ilvl w:val="0"/>
          <w:numId w:val="7"/>
        </w:numPr>
        <w:spacing w:after="0"/>
      </w:pPr>
      <w:r>
        <w:t>Strongly Disagree</w:t>
      </w:r>
    </w:p>
    <w:p w:rsidR="00C7377E" w:rsidRDefault="00C7377E" w:rsidP="00C7377E">
      <w:pPr>
        <w:spacing w:after="0"/>
      </w:pPr>
      <w:r>
        <w:t xml:space="preserve"> </w:t>
      </w:r>
    </w:p>
    <w:p w:rsidR="00C7377E" w:rsidRDefault="00C7377E" w:rsidP="00C7377E">
      <w:pPr>
        <w:spacing w:after="0"/>
      </w:pPr>
      <w:r>
        <w:t>8. Do you think that Lab reports have enough reporting examples?</w:t>
      </w:r>
    </w:p>
    <w:p w:rsidR="00C7377E" w:rsidRDefault="00C7377E" w:rsidP="00C7377E">
      <w:pPr>
        <w:pStyle w:val="ListParagraph"/>
        <w:numPr>
          <w:ilvl w:val="0"/>
          <w:numId w:val="8"/>
        </w:numPr>
        <w:spacing w:after="0"/>
      </w:pPr>
      <w:r>
        <w:t>Strongly Agree</w:t>
      </w:r>
    </w:p>
    <w:p w:rsidR="00C7377E" w:rsidRDefault="00C7377E" w:rsidP="00C7377E">
      <w:pPr>
        <w:pStyle w:val="ListParagraph"/>
        <w:numPr>
          <w:ilvl w:val="0"/>
          <w:numId w:val="8"/>
        </w:numPr>
        <w:spacing w:after="0"/>
      </w:pPr>
      <w:r>
        <w:t>Agree</w:t>
      </w:r>
    </w:p>
    <w:p w:rsidR="00C7377E" w:rsidRDefault="00C7377E" w:rsidP="00C7377E">
      <w:pPr>
        <w:pStyle w:val="ListParagraph"/>
        <w:numPr>
          <w:ilvl w:val="0"/>
          <w:numId w:val="8"/>
        </w:numPr>
        <w:spacing w:after="0"/>
      </w:pPr>
      <w:r>
        <w:t>Neither Agree nor Disagree</w:t>
      </w:r>
    </w:p>
    <w:p w:rsidR="00C7377E" w:rsidRDefault="00C7377E" w:rsidP="00C7377E">
      <w:pPr>
        <w:pStyle w:val="ListParagraph"/>
        <w:numPr>
          <w:ilvl w:val="0"/>
          <w:numId w:val="8"/>
        </w:numPr>
        <w:spacing w:after="0"/>
      </w:pPr>
      <w:r>
        <w:t>Disagree</w:t>
      </w:r>
    </w:p>
    <w:p w:rsidR="00C7377E" w:rsidRDefault="00C7377E" w:rsidP="00C7377E">
      <w:pPr>
        <w:pStyle w:val="ListParagraph"/>
        <w:numPr>
          <w:ilvl w:val="0"/>
          <w:numId w:val="8"/>
        </w:numPr>
        <w:spacing w:after="0"/>
      </w:pPr>
      <w:r>
        <w:t>Strongly Disagree</w:t>
      </w:r>
    </w:p>
    <w:p w:rsidR="00C7377E" w:rsidRDefault="00C7377E" w:rsidP="00C7377E">
      <w:pPr>
        <w:spacing w:after="0"/>
      </w:pPr>
      <w:r>
        <w:t xml:space="preserve"> </w:t>
      </w:r>
    </w:p>
    <w:p w:rsidR="00C7377E" w:rsidRDefault="00C7377E" w:rsidP="00C7377E">
      <w:pPr>
        <w:spacing w:after="0"/>
      </w:pPr>
      <w:r>
        <w:t>9. Do you find Lab reports useful?</w:t>
      </w:r>
    </w:p>
    <w:p w:rsidR="00C7377E" w:rsidRDefault="00C7377E" w:rsidP="00C7377E">
      <w:pPr>
        <w:pStyle w:val="ListParagraph"/>
        <w:numPr>
          <w:ilvl w:val="0"/>
          <w:numId w:val="9"/>
        </w:numPr>
        <w:spacing w:after="0"/>
      </w:pPr>
      <w:r>
        <w:t>Strongly Agree</w:t>
      </w:r>
    </w:p>
    <w:p w:rsidR="00C7377E" w:rsidRDefault="00C7377E" w:rsidP="00C7377E">
      <w:pPr>
        <w:pStyle w:val="ListParagraph"/>
        <w:numPr>
          <w:ilvl w:val="0"/>
          <w:numId w:val="9"/>
        </w:numPr>
        <w:spacing w:after="0"/>
      </w:pPr>
      <w:r>
        <w:t>Agree</w:t>
      </w:r>
    </w:p>
    <w:p w:rsidR="00C7377E" w:rsidRDefault="00C7377E" w:rsidP="00C7377E">
      <w:pPr>
        <w:pStyle w:val="ListParagraph"/>
        <w:numPr>
          <w:ilvl w:val="0"/>
          <w:numId w:val="9"/>
        </w:numPr>
        <w:spacing w:after="0"/>
      </w:pPr>
      <w:r>
        <w:t>Neither Agree nor Disagree</w:t>
      </w:r>
    </w:p>
    <w:p w:rsidR="00C7377E" w:rsidRDefault="00C7377E" w:rsidP="00C7377E">
      <w:pPr>
        <w:pStyle w:val="ListParagraph"/>
        <w:numPr>
          <w:ilvl w:val="0"/>
          <w:numId w:val="9"/>
        </w:numPr>
        <w:spacing w:after="0"/>
      </w:pPr>
      <w:r>
        <w:t>Disagree</w:t>
      </w:r>
    </w:p>
    <w:p w:rsidR="00D43796" w:rsidRDefault="00C7377E" w:rsidP="00C7377E">
      <w:pPr>
        <w:pStyle w:val="ListParagraph"/>
        <w:numPr>
          <w:ilvl w:val="0"/>
          <w:numId w:val="9"/>
        </w:numPr>
        <w:spacing w:after="0"/>
      </w:pPr>
      <w:r>
        <w:lastRenderedPageBreak/>
        <w:t>Strongly Disagree</w:t>
      </w:r>
    </w:p>
    <w:p w:rsidR="0091189B" w:rsidRDefault="0091189B" w:rsidP="0091189B">
      <w:pPr>
        <w:spacing w:after="0"/>
      </w:pPr>
    </w:p>
    <w:p w:rsidR="0091189B" w:rsidRDefault="0091189B" w:rsidP="0091189B">
      <w:pPr>
        <w:spacing w:after="0"/>
      </w:pPr>
      <w:r>
        <w:t xml:space="preserve">10. </w:t>
      </w:r>
      <w:r>
        <w:t>In response to the 2017 survey, the Lab has expanded its communications to include blogs, podcas</w:t>
      </w:r>
      <w:r>
        <w:t xml:space="preserve">ts and a quarterly newsletter. </w:t>
      </w:r>
      <w:r>
        <w:t>Which of these do you use? (Select all that apply)</w:t>
      </w:r>
    </w:p>
    <w:p w:rsidR="0091189B" w:rsidRDefault="0091189B" w:rsidP="0091189B">
      <w:pPr>
        <w:pStyle w:val="ListParagraph"/>
        <w:numPr>
          <w:ilvl w:val="0"/>
          <w:numId w:val="10"/>
        </w:numPr>
        <w:spacing w:after="0"/>
      </w:pPr>
      <w:r>
        <w:t>Blogs</w:t>
      </w:r>
    </w:p>
    <w:p w:rsidR="0091189B" w:rsidRDefault="0091189B" w:rsidP="0091189B">
      <w:pPr>
        <w:pStyle w:val="ListParagraph"/>
        <w:numPr>
          <w:ilvl w:val="0"/>
          <w:numId w:val="10"/>
        </w:numPr>
        <w:spacing w:after="0"/>
      </w:pPr>
      <w:r>
        <w:t>Podcasts</w:t>
      </w:r>
    </w:p>
    <w:p w:rsidR="0091189B" w:rsidRDefault="0091189B" w:rsidP="0091189B">
      <w:pPr>
        <w:pStyle w:val="ListParagraph"/>
        <w:numPr>
          <w:ilvl w:val="0"/>
          <w:numId w:val="10"/>
        </w:numPr>
        <w:spacing w:after="0"/>
      </w:pPr>
      <w:r>
        <w:t>Newsletter</w:t>
      </w:r>
    </w:p>
    <w:p w:rsidR="00D43796" w:rsidRDefault="00D43796" w:rsidP="00D43796">
      <w:pPr>
        <w:spacing w:after="0"/>
      </w:pPr>
    </w:p>
    <w:p w:rsidR="0091189B" w:rsidRDefault="0091189B" w:rsidP="00D43796">
      <w:pPr>
        <w:spacing w:after="0"/>
      </w:pPr>
      <w:r>
        <w:t xml:space="preserve">11. </w:t>
      </w:r>
      <w:r w:rsidRPr="0091189B">
        <w:t>Are there any other forms of communication you would suggest?</w:t>
      </w:r>
      <w:r>
        <w:t xml:space="preserve"> </w:t>
      </w:r>
    </w:p>
    <w:p w:rsidR="005B64C4" w:rsidRDefault="005B64C4" w:rsidP="00D43796">
      <w:pPr>
        <w:spacing w:after="0"/>
      </w:pPr>
    </w:p>
    <w:p w:rsidR="005B64C4" w:rsidRDefault="005B64C4" w:rsidP="00D43796">
      <w:pPr>
        <w:spacing w:after="0"/>
      </w:pPr>
      <w:r>
        <w:t xml:space="preserve">12. </w:t>
      </w:r>
      <w:bookmarkStart w:id="0" w:name="_GoBack"/>
      <w:bookmarkEnd w:id="0"/>
      <w:r w:rsidRPr="005B64C4">
        <w:t>Do you have any other comments about the Financial Reporting Lab?</w:t>
      </w:r>
    </w:p>
    <w:p w:rsidR="00D43796" w:rsidRDefault="00D43796" w:rsidP="00D43796">
      <w:pPr>
        <w:spacing w:after="0"/>
      </w:pPr>
    </w:p>
    <w:sectPr w:rsidR="00D437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560938"/>
    <w:multiLevelType w:val="hybridMultilevel"/>
    <w:tmpl w:val="CBE488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D1068A"/>
    <w:multiLevelType w:val="hybridMultilevel"/>
    <w:tmpl w:val="13E8FC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CD5D30"/>
    <w:multiLevelType w:val="hybridMultilevel"/>
    <w:tmpl w:val="A308D5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551FF0"/>
    <w:multiLevelType w:val="hybridMultilevel"/>
    <w:tmpl w:val="F6FE19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784F0F"/>
    <w:multiLevelType w:val="hybridMultilevel"/>
    <w:tmpl w:val="929851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282497"/>
    <w:multiLevelType w:val="hybridMultilevel"/>
    <w:tmpl w:val="C45806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F6738C"/>
    <w:multiLevelType w:val="hybridMultilevel"/>
    <w:tmpl w:val="2CA04E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895837"/>
    <w:multiLevelType w:val="hybridMultilevel"/>
    <w:tmpl w:val="E22E92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2265B1"/>
    <w:multiLevelType w:val="hybridMultilevel"/>
    <w:tmpl w:val="1916B1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AE5D9D"/>
    <w:multiLevelType w:val="hybridMultilevel"/>
    <w:tmpl w:val="21E6EB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9"/>
  </w:num>
  <w:num w:numId="4">
    <w:abstractNumId w:val="1"/>
  </w:num>
  <w:num w:numId="5">
    <w:abstractNumId w:val="8"/>
  </w:num>
  <w:num w:numId="6">
    <w:abstractNumId w:val="4"/>
  </w:num>
  <w:num w:numId="7">
    <w:abstractNumId w:val="2"/>
  </w:num>
  <w:num w:numId="8">
    <w:abstractNumId w:val="0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3796"/>
    <w:rsid w:val="005B64C4"/>
    <w:rsid w:val="007747CD"/>
    <w:rsid w:val="0091189B"/>
    <w:rsid w:val="00C7377E"/>
    <w:rsid w:val="00D43796"/>
    <w:rsid w:val="00F51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DD1C4A-5211-44AC-BF2E-923C968BF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37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544</Words>
  <Characters>3106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Marshall</dc:creator>
  <cp:keywords/>
  <dc:description/>
  <cp:lastModifiedBy>Jack Marshall</cp:lastModifiedBy>
  <cp:revision>5</cp:revision>
  <dcterms:created xsi:type="dcterms:W3CDTF">2019-03-14T15:19:00Z</dcterms:created>
  <dcterms:modified xsi:type="dcterms:W3CDTF">2019-03-14T15:26:00Z</dcterms:modified>
</cp:coreProperties>
</file>